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EC" w:rsidRPr="00C757EC" w:rsidRDefault="00C757EC" w:rsidP="00C757EC">
      <w:pPr>
        <w:pStyle w:val="a4"/>
        <w:tabs>
          <w:tab w:val="left" w:pos="1624"/>
        </w:tabs>
        <w:rPr>
          <w:b w:val="0"/>
          <w:sz w:val="24"/>
        </w:rPr>
      </w:pPr>
      <w:r w:rsidRPr="00C757EC">
        <w:rPr>
          <w:b w:val="0"/>
          <w:sz w:val="24"/>
        </w:rPr>
        <w:t>Муниципальное  бюджетное  общеобразовательное  учреждение</w:t>
      </w:r>
    </w:p>
    <w:p w:rsidR="00C757EC" w:rsidRPr="00C757EC" w:rsidRDefault="00C757EC" w:rsidP="00C757EC">
      <w:pPr>
        <w:pStyle w:val="a4"/>
        <w:tabs>
          <w:tab w:val="left" w:pos="1624"/>
        </w:tabs>
        <w:ind w:firstLine="284"/>
        <w:rPr>
          <w:b w:val="0"/>
          <w:sz w:val="24"/>
        </w:rPr>
      </w:pPr>
      <w:proofErr w:type="spellStart"/>
      <w:r w:rsidRPr="00C757EC">
        <w:rPr>
          <w:b w:val="0"/>
          <w:sz w:val="24"/>
        </w:rPr>
        <w:t>Чернояровская</w:t>
      </w:r>
      <w:proofErr w:type="spellEnd"/>
      <w:r w:rsidRPr="00C757EC">
        <w:rPr>
          <w:b w:val="0"/>
          <w:sz w:val="24"/>
        </w:rPr>
        <w:t xml:space="preserve">   средняя общеобразовательная школа</w:t>
      </w:r>
    </w:p>
    <w:p w:rsidR="00C757EC" w:rsidRPr="00C757EC" w:rsidRDefault="00C757EC" w:rsidP="00C757EC">
      <w:pPr>
        <w:pStyle w:val="a4"/>
        <w:tabs>
          <w:tab w:val="left" w:pos="1624"/>
        </w:tabs>
        <w:ind w:firstLine="284"/>
        <w:rPr>
          <w:b w:val="0"/>
          <w:sz w:val="24"/>
        </w:rPr>
      </w:pPr>
    </w:p>
    <w:p w:rsidR="00C757EC" w:rsidRPr="00C757EC" w:rsidRDefault="00C757EC" w:rsidP="00C757EC">
      <w:pPr>
        <w:pStyle w:val="a4"/>
        <w:tabs>
          <w:tab w:val="left" w:pos="1624"/>
        </w:tabs>
        <w:ind w:firstLine="284"/>
        <w:rPr>
          <w:b w:val="0"/>
          <w:sz w:val="24"/>
        </w:rPr>
      </w:pPr>
    </w:p>
    <w:p w:rsidR="00C757EC" w:rsidRPr="00C757EC" w:rsidRDefault="00C757EC" w:rsidP="00023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Ind w:w="-318" w:type="dxa"/>
        <w:tblLook w:val="01E0"/>
      </w:tblPr>
      <w:tblGrid>
        <w:gridCol w:w="3295"/>
        <w:gridCol w:w="3145"/>
        <w:gridCol w:w="3449"/>
      </w:tblGrid>
      <w:tr w:rsidR="00C757EC" w:rsidRPr="00C757EC" w:rsidTr="00B8757B">
        <w:trPr>
          <w:trHeight w:val="987"/>
        </w:trPr>
        <w:tc>
          <w:tcPr>
            <w:tcW w:w="1666" w:type="pct"/>
          </w:tcPr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Т.Ф.Кочергина</w:t>
            </w:r>
          </w:p>
          <w:p w:rsidR="00EF71C3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  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B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»__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</w:t>
            </w: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pct"/>
            <w:hideMark/>
          </w:tcPr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Т.Г.Карпенко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EB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</w:t>
            </w: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4" w:type="pct"/>
          </w:tcPr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______________            .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Е.Н.Кузнецова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</w:t>
            </w:r>
          </w:p>
          <w:p w:rsidR="00C757EC" w:rsidRPr="00C757EC" w:rsidRDefault="00C757EC" w:rsidP="00023F28">
            <w:pPr>
              <w:tabs>
                <w:tab w:val="center" w:pos="1603"/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EB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="00EF71C3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</w:t>
            </w: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Pr="00C75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C757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57EC" w:rsidRPr="00C757EC" w:rsidRDefault="00C757EC" w:rsidP="00023F28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7EC" w:rsidRPr="00C757EC" w:rsidRDefault="00C757EC" w:rsidP="00C757EC">
      <w:pPr>
        <w:pStyle w:val="a4"/>
        <w:tabs>
          <w:tab w:val="left" w:pos="1624"/>
        </w:tabs>
        <w:ind w:firstLine="284"/>
        <w:rPr>
          <w:b w:val="0"/>
          <w:sz w:val="24"/>
        </w:rPr>
      </w:pPr>
    </w:p>
    <w:p w:rsidR="00C757EC" w:rsidRPr="00C757EC" w:rsidRDefault="00C757EC" w:rsidP="00C757EC">
      <w:pPr>
        <w:pStyle w:val="a6"/>
        <w:ind w:left="0"/>
        <w:jc w:val="center"/>
      </w:pPr>
    </w:p>
    <w:p w:rsidR="00C757EC" w:rsidRPr="00C757EC" w:rsidRDefault="00C757EC" w:rsidP="00C757EC">
      <w:pPr>
        <w:pStyle w:val="a6"/>
        <w:ind w:left="0"/>
        <w:jc w:val="center"/>
      </w:pPr>
    </w:p>
    <w:p w:rsidR="00C757EC" w:rsidRPr="00C757EC" w:rsidRDefault="00C757EC" w:rsidP="00C757EC">
      <w:pPr>
        <w:pStyle w:val="a6"/>
        <w:ind w:left="0"/>
        <w:jc w:val="center"/>
      </w:pPr>
    </w:p>
    <w:p w:rsidR="00C757EC" w:rsidRPr="00C757EC" w:rsidRDefault="00C757EC" w:rsidP="00C757EC">
      <w:pPr>
        <w:pStyle w:val="a6"/>
        <w:ind w:left="0"/>
        <w:jc w:val="center"/>
      </w:pPr>
    </w:p>
    <w:p w:rsidR="00C757EC" w:rsidRPr="00C757EC" w:rsidRDefault="00C757EC" w:rsidP="00C757EC">
      <w:pPr>
        <w:pStyle w:val="a6"/>
        <w:ind w:left="0"/>
        <w:jc w:val="center"/>
      </w:pPr>
    </w:p>
    <w:p w:rsidR="00C757EC" w:rsidRPr="00C757EC" w:rsidRDefault="00C757EC" w:rsidP="00C757EC">
      <w:pPr>
        <w:pStyle w:val="a6"/>
        <w:ind w:left="0"/>
        <w:jc w:val="center"/>
      </w:pPr>
    </w:p>
    <w:p w:rsidR="00C757EC" w:rsidRPr="00EB39B9" w:rsidRDefault="00C757EC" w:rsidP="00C757E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7EC" w:rsidRPr="00EB39B9" w:rsidRDefault="00C757EC" w:rsidP="00C7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39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 программа</w:t>
      </w:r>
    </w:p>
    <w:p w:rsidR="00C757EC" w:rsidRPr="00EB39B9" w:rsidRDefault="00C757EC" w:rsidP="00C7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39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внеурочной деятельности</w:t>
      </w:r>
    </w:p>
    <w:p w:rsidR="00C757EC" w:rsidRPr="00C757EC" w:rsidRDefault="00C757EC" w:rsidP="00C7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9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«Твой выбор»</w:t>
      </w:r>
    </w:p>
    <w:p w:rsidR="00C757EC" w:rsidRPr="00EF71C3" w:rsidRDefault="00C757EC" w:rsidP="00C7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</w:p>
    <w:p w:rsidR="00C757EC" w:rsidRPr="00EF71C3" w:rsidRDefault="00C757EC" w:rsidP="00C757EC">
      <w:pPr>
        <w:pStyle w:val="a6"/>
        <w:spacing w:line="290" w:lineRule="auto"/>
        <w:ind w:right="3039"/>
        <w:jc w:val="center"/>
        <w:rPr>
          <w:sz w:val="28"/>
          <w:szCs w:val="28"/>
        </w:rPr>
      </w:pPr>
      <w:r w:rsidRPr="00EF71C3">
        <w:rPr>
          <w:sz w:val="28"/>
          <w:szCs w:val="28"/>
        </w:rPr>
        <w:t xml:space="preserve">                                    2022-2023учебныйгод</w:t>
      </w:r>
    </w:p>
    <w:p w:rsidR="00C757EC" w:rsidRPr="00C757EC" w:rsidRDefault="00C757EC" w:rsidP="00C757EC">
      <w:pPr>
        <w:pStyle w:val="a6"/>
        <w:ind w:left="0"/>
        <w:jc w:val="center"/>
      </w:pPr>
    </w:p>
    <w:p w:rsidR="00C757EC" w:rsidRPr="00C757EC" w:rsidRDefault="00C757EC" w:rsidP="00C757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spacing w:line="290" w:lineRule="auto"/>
        <w:ind w:left="6032" w:right="325" w:firstLine="120"/>
      </w:pPr>
    </w:p>
    <w:p w:rsidR="00C757EC" w:rsidRPr="00C757EC" w:rsidRDefault="00C757EC" w:rsidP="00C757EC">
      <w:pPr>
        <w:pStyle w:val="a6"/>
        <w:spacing w:line="290" w:lineRule="auto"/>
        <w:ind w:left="6032" w:right="325" w:firstLine="120"/>
        <w:jc w:val="right"/>
      </w:pPr>
    </w:p>
    <w:p w:rsidR="00C757EC" w:rsidRPr="00C757EC" w:rsidRDefault="00C757EC" w:rsidP="00C757EC">
      <w:pPr>
        <w:pStyle w:val="a6"/>
        <w:spacing w:line="290" w:lineRule="auto"/>
        <w:ind w:right="325"/>
        <w:rPr>
          <w:spacing w:val="-14"/>
        </w:rPr>
      </w:pPr>
      <w:r w:rsidRPr="00C757EC">
        <w:t xml:space="preserve">                                                                                      Составитель:</w:t>
      </w:r>
    </w:p>
    <w:p w:rsidR="00C757EC" w:rsidRPr="00C757EC" w:rsidRDefault="00C757EC" w:rsidP="00C757EC">
      <w:pPr>
        <w:pStyle w:val="a6"/>
        <w:spacing w:line="290" w:lineRule="auto"/>
        <w:ind w:right="325"/>
        <w:jc w:val="right"/>
      </w:pPr>
      <w:r w:rsidRPr="00C757EC">
        <w:t xml:space="preserve">Кочергина Татьяна Федоровна </w:t>
      </w:r>
    </w:p>
    <w:p w:rsidR="00C757EC" w:rsidRPr="00C757EC" w:rsidRDefault="001E425F" w:rsidP="00C757EC">
      <w:pPr>
        <w:pStyle w:val="a6"/>
        <w:spacing w:line="290" w:lineRule="auto"/>
        <w:ind w:right="325"/>
        <w:jc w:val="center"/>
      </w:pPr>
      <w:r w:rsidRPr="00C757EC">
        <w:t>У</w:t>
      </w:r>
      <w:r w:rsidR="00C757EC" w:rsidRPr="00C757EC">
        <w:t>читель</w:t>
      </w:r>
      <w:r>
        <w:t xml:space="preserve"> </w:t>
      </w:r>
      <w:r w:rsidR="00C757EC" w:rsidRPr="00C757EC">
        <w:t xml:space="preserve">биологии </w:t>
      </w: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Pr="00C757EC" w:rsidRDefault="00C757EC" w:rsidP="00C757EC">
      <w:pPr>
        <w:pStyle w:val="a6"/>
        <w:ind w:left="0"/>
      </w:pPr>
    </w:p>
    <w:p w:rsidR="00C757EC" w:rsidRDefault="00C757EC" w:rsidP="00EB39B9">
      <w:pPr>
        <w:pStyle w:val="a6"/>
        <w:ind w:left="0"/>
        <w:jc w:val="center"/>
      </w:pPr>
    </w:p>
    <w:p w:rsidR="00EF71C3" w:rsidRDefault="00EF71C3" w:rsidP="00EB39B9">
      <w:pPr>
        <w:pStyle w:val="a6"/>
        <w:ind w:left="0"/>
        <w:jc w:val="center"/>
      </w:pPr>
    </w:p>
    <w:p w:rsidR="00EF71C3" w:rsidRPr="00C757EC" w:rsidRDefault="00EF71C3" w:rsidP="00EB39B9">
      <w:pPr>
        <w:pStyle w:val="a6"/>
        <w:ind w:left="0"/>
        <w:jc w:val="center"/>
      </w:pPr>
    </w:p>
    <w:p w:rsidR="00C757EC" w:rsidRPr="00EF71C3" w:rsidRDefault="00EB39B9" w:rsidP="00EF7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57EC">
        <w:rPr>
          <w:rFonts w:ascii="Times New Roman" w:hAnsi="Times New Roman" w:cs="Times New Roman"/>
          <w:spacing w:val="-1"/>
          <w:sz w:val="24"/>
          <w:szCs w:val="24"/>
        </w:rPr>
        <w:t>с.Черноярово</w:t>
      </w:r>
      <w:proofErr w:type="spellEnd"/>
      <w:r w:rsidRPr="00C757E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1E42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F71C3">
        <w:rPr>
          <w:rFonts w:ascii="Times New Roman" w:hAnsi="Times New Roman" w:cs="Times New Roman"/>
          <w:sz w:val="24"/>
          <w:szCs w:val="24"/>
        </w:rPr>
        <w:t>2022</w:t>
      </w:r>
    </w:p>
    <w:p w:rsidR="0006028B" w:rsidRPr="00B70FCC" w:rsidRDefault="00023F28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06028B" w:rsidRPr="00B70FCC" w:rsidRDefault="00C757EC" w:rsidP="00F92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Главной целью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профориентационного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образования на всех ступенях обучения в школе является формирование поколения, способного к профессиональному самоопределению в условиях рыночных отношений, когда познавательный интерес, понимание научных основ человеческого труда становятся основой профессионального выбора.</w:t>
      </w:r>
    </w:p>
    <w:p w:rsidR="0006028B" w:rsidRPr="00B70FCC" w:rsidRDefault="0006028B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программ</w:t>
      </w:r>
      <w:r w:rsidR="00C757EC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ы</w:t>
      </w:r>
    </w:p>
    <w:p w:rsidR="0006028B" w:rsidRPr="00B70FCC" w:rsidRDefault="0006028B" w:rsidP="00F924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Актуализировать процесс профессионального самоопределения учащихся за счет получения знаний о себе, о мире профессий, их соотнесения со своими возможностями и желаниями.</w:t>
      </w:r>
    </w:p>
    <w:p w:rsidR="0006028B" w:rsidRPr="00B70FCC" w:rsidRDefault="0006028B" w:rsidP="00F924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Сформировать готовность учащихся к обоснованному выбору профессии, карьеры, жизненного пути с учетом своих способностей, возможностей и полученных знаний по экономике, современной хозяйственной деятельности и о современном рынке труда.</w:t>
      </w:r>
    </w:p>
    <w:p w:rsidR="00C757EC" w:rsidRPr="00B70FCC" w:rsidRDefault="0006028B" w:rsidP="00F924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Развить у учащихся способности к профессиональной адаптации в современных социально-экономических условиях.</w:t>
      </w:r>
    </w:p>
    <w:p w:rsidR="00C757EC" w:rsidRPr="00B70FCC" w:rsidRDefault="00C757EC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программы</w:t>
      </w:r>
    </w:p>
    <w:p w:rsidR="0006028B" w:rsidRPr="00B70FCC" w:rsidRDefault="0006028B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Образовательные задачи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6028B" w:rsidRPr="00B70FCC" w:rsidRDefault="0006028B" w:rsidP="00F924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Обобщение знаний о сферах трудовой деятельности, профессиях, карьере.</w:t>
      </w:r>
    </w:p>
    <w:p w:rsidR="0006028B" w:rsidRPr="00B70FCC" w:rsidRDefault="0006028B" w:rsidP="00F924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знаний по основам экономики, представлений о хозяйственной деятельности, знакомство со спецификой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профдеятельности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новыми формами организации труда в условиях рыночных отношений и конкуренции кадров.</w:t>
      </w:r>
    </w:p>
    <w:p w:rsidR="0006028B" w:rsidRPr="00B70FCC" w:rsidRDefault="0006028B" w:rsidP="00F924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06028B" w:rsidRPr="00B70FCC" w:rsidRDefault="0006028B" w:rsidP="00F924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«азбукой» трудоустройства и основами трудового права.</w:t>
      </w:r>
    </w:p>
    <w:p w:rsidR="0006028B" w:rsidRPr="00B70FCC" w:rsidRDefault="0006028B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Воспитательные задачи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6028B" w:rsidRPr="00B70FCC" w:rsidRDefault="0006028B" w:rsidP="00F924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Уточнение профессиональных планов и адекватный выбор социально-деловой карьеры с учётом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коньюктуры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рынка труда и собственных профессиональных возможностей.</w:t>
      </w:r>
    </w:p>
    <w:p w:rsidR="0006028B" w:rsidRPr="00B70FCC" w:rsidRDefault="0006028B" w:rsidP="00F924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практического опыта, соответствующего интересам, склонностям личности школьника и профилю дальнейшего обучения.</w:t>
      </w:r>
    </w:p>
    <w:p w:rsidR="0006028B" w:rsidRPr="00B70FCC" w:rsidRDefault="0006028B" w:rsidP="00F924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готовности выпускников школы к непрерывному образованию и труду с учетом потребностей нашего поселка, его развития и благополучия;</w:t>
      </w:r>
    </w:p>
    <w:p w:rsidR="0006028B" w:rsidRPr="00B70FCC" w:rsidRDefault="0006028B" w:rsidP="00F924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понимания социально-экономических особенностей и проблем развития Республики Крым, перспектив развития регионального рынка труда, и, как следствие, желание учащихся жить и работать на благо своего региона.</w:t>
      </w:r>
    </w:p>
    <w:p w:rsidR="0006028B" w:rsidRPr="00B70FCC" w:rsidRDefault="0006028B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Развивающие задачи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6028B" w:rsidRPr="00B70FCC" w:rsidRDefault="0006028B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1.Развитие потребности в трудовой деятельности, самовоспитании, саморазвитии и самореализации.</w:t>
      </w:r>
    </w:p>
    <w:p w:rsidR="0006028B" w:rsidRPr="00B70FCC" w:rsidRDefault="0006028B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2. Формирование положительного отношения к себе, уверенности в    своих силах применительно к реализации себя в будущей профессии.</w:t>
      </w:r>
    </w:p>
    <w:p w:rsidR="0006028B" w:rsidRPr="00B70FCC" w:rsidRDefault="0006028B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3. Формирование навыков коммуникативной и управленческой  деятельности в процессе коллективной работы.</w:t>
      </w:r>
    </w:p>
    <w:p w:rsidR="0006028B" w:rsidRPr="00B70FCC" w:rsidRDefault="0006028B" w:rsidP="00F9243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самостоятельности, ответственности, мобильности в принятии решений.</w:t>
      </w:r>
    </w:p>
    <w:p w:rsidR="0006028B" w:rsidRPr="00B70FCC" w:rsidRDefault="0006028B" w:rsidP="00060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предмета в базисном учебном плане.</w:t>
      </w:r>
      <w:r w:rsidR="00C757EC"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Программа  «Твой 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выбор» рассчитан на 34 часа (по 1 часу в нед</w:t>
      </w:r>
      <w:r w:rsidR="00C757EC"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елю на протяжении одного года).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Принципы и подходы, лежащие в основе программы.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Программа реализует личностный подход в обучении и воспитании учащихся, интеграцию научных знаний и образовательных технологий.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Кроме того ей присущи практическая направленность и творческий подход, а также прин</w:t>
      </w:r>
      <w:r w:rsidR="00C757EC"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ципы доступности и </w:t>
      </w:r>
      <w:proofErr w:type="spellStart"/>
      <w:r w:rsidR="00C757EC"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гуманизации</w:t>
      </w:r>
      <w:proofErr w:type="spellEnd"/>
      <w:r w:rsidR="00C757EC"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54545" w:rsidRPr="00B70FCC" w:rsidRDefault="0006028B" w:rsidP="004F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</w:t>
      </w:r>
      <w:r w:rsidR="004F0030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уемые результаты освоения курса</w:t>
      </w:r>
    </w:p>
    <w:p w:rsidR="004F0030" w:rsidRPr="00B70FCC" w:rsidRDefault="004F0030" w:rsidP="004F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0FCC" w:rsidRDefault="00254545" w:rsidP="00B70F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B70FCC">
        <w:rPr>
          <w:rFonts w:ascii="Times New Roman" w:hAnsi="Times New Roman" w:cs="Times New Roman"/>
          <w:b/>
          <w:sz w:val="20"/>
          <w:szCs w:val="20"/>
        </w:rPr>
        <w:t>Универсальные учебные действия</w:t>
      </w:r>
    </w:p>
    <w:p w:rsidR="004F0030" w:rsidRPr="00B70FCC" w:rsidRDefault="00254545" w:rsidP="00B70F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B70FCC">
        <w:rPr>
          <w:rFonts w:ascii="Times New Roman" w:hAnsi="Times New Roman" w:cs="Times New Roman"/>
          <w:b/>
          <w:sz w:val="20"/>
          <w:szCs w:val="20"/>
        </w:rPr>
        <w:t>Личностные УУД:</w:t>
      </w:r>
    </w:p>
    <w:p w:rsidR="00234EEB" w:rsidRPr="00B70FCC" w:rsidRDefault="00234EEB" w:rsidP="0023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значение профессионального самоопределения, требования к составлению личного профессионального плана;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правила выбора профессии;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определение профессии и профессиональной деятельности;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понятие темперамента, ведущих отношениях личности, эмоционально-волевой сферы, интеллектуальных способностей, стилей общения;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значение творческого потенциала человека, для его карьеры;</w:t>
      </w:r>
      <w:proofErr w:type="gram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требования современного общества к профессиональной деятельности человека;</w:t>
      </w:r>
    </w:p>
    <w:p w:rsidR="00234EEB" w:rsidRPr="00B70FCC" w:rsidRDefault="00234EEB" w:rsidP="0023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понятие рынка профессионального труда и образовательных услуг;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возможности получения образования по избранному профилю;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перспективы, психологические основы принятия решения в целом и выбора профиля обучения в частности.</w:t>
      </w:r>
    </w:p>
    <w:p w:rsidR="00254545" w:rsidRPr="00B70FCC" w:rsidRDefault="00254545" w:rsidP="00234E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B70FCC">
        <w:rPr>
          <w:rFonts w:ascii="Times New Roman" w:hAnsi="Times New Roman" w:cs="Times New Roman"/>
          <w:b/>
          <w:sz w:val="20"/>
          <w:szCs w:val="20"/>
        </w:rPr>
        <w:t>2.Познавательные УУД:</w:t>
      </w:r>
    </w:p>
    <w:p w:rsidR="004F0030" w:rsidRPr="00B70FCC" w:rsidRDefault="00254545" w:rsidP="004F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hAnsi="Times New Roman" w:cs="Times New Roman"/>
          <w:sz w:val="20"/>
          <w:szCs w:val="20"/>
        </w:rPr>
        <w:t xml:space="preserve"> умения работать с текстом, делать выводы на основе полученной информации; </w:t>
      </w:r>
      <w:r w:rsidR="004F0030"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 систематические знания о профессиях, о содержании трудовой деятельности, учебных заведениях, о важности каждой профессии для общества, узнают о собственных психологических особенностях, профессиональных интересах и склонностях, правилах выбора профессии и об ошибках, допускаемых при выборе профессии.</w:t>
      </w:r>
    </w:p>
    <w:p w:rsidR="004F0030" w:rsidRPr="00B70FCC" w:rsidRDefault="004F0030" w:rsidP="004F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-Овладеют навыками поиска и анализа нужной информации, тестирования,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самопрезентации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F0030" w:rsidRPr="00B70FCC" w:rsidRDefault="004F0030" w:rsidP="004F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-Смогут самостоятельно грамотно спланировать свой профессионально - жизненный путь, опираясь на полученные знания.</w:t>
      </w:r>
    </w:p>
    <w:p w:rsidR="00254545" w:rsidRPr="00B70FCC" w:rsidRDefault="00254545" w:rsidP="0025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B70FCC">
        <w:rPr>
          <w:rFonts w:ascii="Times New Roman" w:hAnsi="Times New Roman" w:cs="Times New Roman"/>
          <w:b/>
          <w:sz w:val="20"/>
          <w:szCs w:val="20"/>
        </w:rPr>
        <w:t>3.Регулятивные УУД:</w:t>
      </w:r>
    </w:p>
    <w:p w:rsidR="004F0030" w:rsidRPr="00B70FCC" w:rsidRDefault="00254545" w:rsidP="004F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hAnsi="Times New Roman" w:cs="Times New Roman"/>
          <w:sz w:val="20"/>
          <w:szCs w:val="20"/>
        </w:rPr>
        <w:t xml:space="preserve"> умения организовать свою деятельность в соответствии  с поставленными целями, оценить полученные результаты; 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  <w:r w:rsidR="004F0030"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выход из проблемной ситуации, связанной с выбором профиля и пути продолжения образования;</w:t>
      </w:r>
    </w:p>
    <w:p w:rsidR="004F0030" w:rsidRPr="00B70FCC" w:rsidRDefault="004F0030" w:rsidP="004F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объективно оценивать свои индивидуальные возможности в соответствии с избираемой деятельностью;</w:t>
      </w:r>
    </w:p>
    <w:p w:rsidR="004F0030" w:rsidRPr="00B70FCC" w:rsidRDefault="004F0030" w:rsidP="004F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ставить цели и планировать действия для их достижения;</w:t>
      </w:r>
    </w:p>
    <w:p w:rsidR="004F0030" w:rsidRPr="00B70FCC" w:rsidRDefault="004F0030" w:rsidP="004F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использовать приемы самосовершенствования в учебной и трудовой деятельности;</w:t>
      </w:r>
    </w:p>
    <w:p w:rsidR="004F0030" w:rsidRPr="00B70FCC" w:rsidRDefault="004F0030" w:rsidP="004F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анализировать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профессиограммы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информацию о профессиях (по общим признакам профессиональной деятельности), а также о современных формах и методах хозяйствования в условиях рынка;</w:t>
      </w:r>
    </w:p>
    <w:p w:rsidR="00254545" w:rsidRPr="00B70FCC" w:rsidRDefault="004F0030" w:rsidP="004F0030">
      <w:pPr>
        <w:shd w:val="clear" w:color="auto" w:fill="FFFFFF"/>
        <w:autoSpaceDE w:val="0"/>
        <w:autoSpaceDN w:val="0"/>
        <w:adjustRightInd w:val="0"/>
        <w:ind w:left="210"/>
        <w:rPr>
          <w:rFonts w:ascii="Times New Roman" w:hAnsi="Times New Roman" w:cs="Times New Roman"/>
          <w:b/>
          <w:sz w:val="20"/>
          <w:szCs w:val="20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пользоваться сведениями о путях получения профессионального образования</w:t>
      </w:r>
    </w:p>
    <w:p w:rsidR="00254545" w:rsidRPr="00B70FCC" w:rsidRDefault="00254545" w:rsidP="0025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B70FCC">
        <w:rPr>
          <w:rFonts w:ascii="Times New Roman" w:hAnsi="Times New Roman" w:cs="Times New Roman"/>
          <w:b/>
          <w:sz w:val="20"/>
          <w:szCs w:val="20"/>
        </w:rPr>
        <w:t xml:space="preserve">4.Коммуникативные УУД: </w:t>
      </w:r>
    </w:p>
    <w:p w:rsidR="00254545" w:rsidRPr="00B70FCC" w:rsidRDefault="00254545" w:rsidP="0025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0FCC">
        <w:rPr>
          <w:rFonts w:ascii="Times New Roman" w:hAnsi="Times New Roman" w:cs="Times New Roman"/>
          <w:sz w:val="20"/>
          <w:szCs w:val="20"/>
        </w:rPr>
        <w:t xml:space="preserve">умения слушать учителя и отвечать на вопросы, работать в составе творческих групп, строить эффективное взаимодействие с одноклассниками при выполнении совместной работы; умение выполнять в группе практические работы; умение использовать в работе </w:t>
      </w:r>
      <w:r w:rsidR="004F0030" w:rsidRPr="00B70FCC">
        <w:rPr>
          <w:rFonts w:ascii="Times New Roman" w:hAnsi="Times New Roman" w:cs="Times New Roman"/>
          <w:sz w:val="20"/>
          <w:szCs w:val="20"/>
        </w:rPr>
        <w:t>различные источники информации</w:t>
      </w:r>
      <w:r w:rsidRPr="00B70FCC">
        <w:rPr>
          <w:rFonts w:ascii="Times New Roman" w:hAnsi="Times New Roman" w:cs="Times New Roman"/>
          <w:sz w:val="20"/>
          <w:szCs w:val="20"/>
        </w:rPr>
        <w:t>; дивергентное мышление, навык активного участия в деловой игре, конструктивного общения; умение использовать в работе различные источники информации;</w:t>
      </w:r>
      <w:proofErr w:type="gramEnd"/>
      <w:r w:rsidRPr="00B70F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0FCC">
        <w:rPr>
          <w:rFonts w:ascii="Times New Roman" w:hAnsi="Times New Roman" w:cs="Times New Roman"/>
          <w:sz w:val="20"/>
          <w:szCs w:val="20"/>
        </w:rPr>
        <w:t>умение доброжелательно и уважитель</w:t>
      </w:r>
      <w:r w:rsidR="004F0030" w:rsidRPr="00B70FCC">
        <w:rPr>
          <w:rFonts w:ascii="Times New Roman" w:hAnsi="Times New Roman" w:cs="Times New Roman"/>
          <w:sz w:val="20"/>
          <w:szCs w:val="20"/>
        </w:rPr>
        <w:t>но общаться при работе в группе</w:t>
      </w:r>
      <w:r w:rsidRPr="00B70FCC">
        <w:rPr>
          <w:rFonts w:ascii="Times New Roman" w:hAnsi="Times New Roman" w:cs="Times New Roman"/>
          <w:sz w:val="20"/>
          <w:szCs w:val="20"/>
        </w:rPr>
        <w:t>; навык поддержки делового разговора, выражения своей точки зрения, ее обоснования; навык делового сотрудничества; навык учебного сотрудничества на основе  уважения к другим людям; активное участие в групповом взаимодействии, понимание чувств и переживаний окружающих людей; умение слушать и вступать в диалог, участвовать в коллективном  обсуждении заданий;</w:t>
      </w:r>
      <w:proofErr w:type="gramEnd"/>
      <w:r w:rsidRPr="00B70FCC">
        <w:rPr>
          <w:rFonts w:ascii="Times New Roman" w:hAnsi="Times New Roman" w:cs="Times New Roman"/>
          <w:sz w:val="20"/>
          <w:szCs w:val="20"/>
        </w:rPr>
        <w:t xml:space="preserve"> способность строить продуктивное взаимодействие со сверстниками и взрослыми; </w:t>
      </w:r>
    </w:p>
    <w:p w:rsidR="00254545" w:rsidRPr="00B70FCC" w:rsidRDefault="00254545" w:rsidP="0025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B70F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Развитие системы УУД</w:t>
      </w:r>
      <w:r w:rsidRPr="00B70FCC">
        <w:rPr>
          <w:rFonts w:ascii="Times New Roman" w:hAnsi="Times New Roman" w:cs="Times New Roman"/>
          <w:color w:val="000000"/>
          <w:sz w:val="20"/>
          <w:szCs w:val="20"/>
        </w:rPr>
        <w:t> 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УУД – уровень их сформированности, соответствующей нормативной стадии развития и релевантный «высокой норме» развития, и свойства.</w:t>
      </w:r>
    </w:p>
    <w:p w:rsidR="00254545" w:rsidRPr="00B70FCC" w:rsidRDefault="00254545" w:rsidP="00254545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B70FC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Критериями оценки сформированности УУД у </w:t>
      </w:r>
      <w:proofErr w:type="gramStart"/>
      <w:r w:rsidRPr="00B70F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обучающихся</w:t>
      </w:r>
      <w:proofErr w:type="gramEnd"/>
      <w:r w:rsidRPr="00B70FC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выступают:</w:t>
      </w:r>
    </w:p>
    <w:p w:rsidR="00254545" w:rsidRPr="00B70FCC" w:rsidRDefault="00254545" w:rsidP="004F00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70FCC">
        <w:rPr>
          <w:rFonts w:ascii="Times New Roman" w:hAnsi="Times New Roman" w:cs="Times New Roman"/>
          <w:color w:val="000000"/>
          <w:sz w:val="20"/>
          <w:szCs w:val="20"/>
        </w:rPr>
        <w:t>-соответствие возрастно-психологическим нормативным требованиям;</w:t>
      </w:r>
    </w:p>
    <w:p w:rsidR="00254545" w:rsidRPr="00B70FCC" w:rsidRDefault="00254545" w:rsidP="004F00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70FCC">
        <w:rPr>
          <w:rFonts w:ascii="Times New Roman" w:hAnsi="Times New Roman" w:cs="Times New Roman"/>
          <w:color w:val="000000"/>
          <w:sz w:val="20"/>
          <w:szCs w:val="20"/>
        </w:rPr>
        <w:t>-соответствие свойств УУД заранее заданным требованиям.</w:t>
      </w:r>
    </w:p>
    <w:p w:rsidR="00254545" w:rsidRPr="00B70FCC" w:rsidRDefault="00254545" w:rsidP="00254545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B70FC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Условия, обеспечивающие развитие УУД</w:t>
      </w:r>
    </w:p>
    <w:p w:rsidR="00254545" w:rsidRPr="00B70FCC" w:rsidRDefault="00254545" w:rsidP="004F00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70FCC">
        <w:rPr>
          <w:rFonts w:ascii="Times New Roman" w:hAnsi="Times New Roman" w:cs="Times New Roman"/>
          <w:color w:val="000000"/>
          <w:sz w:val="20"/>
          <w:szCs w:val="20"/>
        </w:rPr>
        <w:t>Формирование УУД в образовательном процессе определяется тремя следующими взаимодополняющими положениями:</w:t>
      </w:r>
    </w:p>
    <w:p w:rsidR="00254545" w:rsidRPr="00B70FCC" w:rsidRDefault="00254545" w:rsidP="004F00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70FCC">
        <w:rPr>
          <w:rFonts w:ascii="Times New Roman" w:hAnsi="Times New Roman" w:cs="Times New Roman"/>
          <w:color w:val="000000"/>
          <w:sz w:val="20"/>
          <w:szCs w:val="20"/>
        </w:rPr>
        <w:t>Формирование УУД как цель образовательного процесса определяет его содержание и организацию.</w:t>
      </w:r>
    </w:p>
    <w:p w:rsidR="004F0030" w:rsidRPr="00B70FCC" w:rsidRDefault="00254545" w:rsidP="004F00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70FCC">
        <w:rPr>
          <w:rFonts w:ascii="Times New Roman" w:hAnsi="Times New Roman" w:cs="Times New Roman"/>
          <w:color w:val="000000"/>
          <w:sz w:val="20"/>
          <w:szCs w:val="20"/>
        </w:rPr>
        <w:t>Формирование УУД происходит в контексте усвоения разных предметных дисциплин.</w:t>
      </w:r>
    </w:p>
    <w:p w:rsidR="00254545" w:rsidRPr="00B70FCC" w:rsidRDefault="00254545" w:rsidP="004F00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70FCC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УУД, их свойства и качества определяют эффективность образовательного процесса, в частности усвоение знаний и умений, формирование образа мира и основных видов компетентности обучающегося, в том числе социальной и личностной.</w:t>
      </w:r>
    </w:p>
    <w:p w:rsidR="0006028B" w:rsidRPr="00B70FCC" w:rsidRDefault="0006028B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6028B" w:rsidRPr="00B70FCC" w:rsidRDefault="0006028B" w:rsidP="00F9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7EC" w:rsidRPr="00B70FCC" w:rsidRDefault="00C757EC" w:rsidP="007340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1. Вводное занятие. Многообразие мира профессий (1 час).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Цели и задачи курса. Содержание занятий. Труд в жизни человека и общества. Профессиональная деятельность как способ самореализации личности. ЕТКС (Единый тарифно-квалификационный справочник)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Игра: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«Угадай профессию».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2. Я и выбор профессии (1 час).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Представление о себе и выбор профессии. Путь к самопознанию. Психические особенности личности и человеческие возможности, ведущие к профессиональному успеху.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Развивающие процедуры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методика «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Произвольноесамоописание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Диагностические методики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«Кто я?».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3. Со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циальные проблемы труда (2 час)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Анализ  предприятий: производственная и непроизводственная сфера. Анализ информации центра занятости. Составление перечня требуемых профессий. </w:t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Развивающие процедуры: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дискуссия</w:t>
      </w:r>
      <w:proofErr w:type="gram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 Какие профессии востребованы в Республике Крым?». Мониторинг рынка труда города.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4. Разделение труда (1 час)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Содержание и характер труда. Виды и формы разделения труда. Профессии и специальности. Квалификация.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5. Классификации профессий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(2 часа)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Диферринцированно-диагностический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опрсник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Климова. </w:t>
      </w:r>
      <w:proofErr w:type="gram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определение интересов в каждой из сфер профессиональной деятельности: «человек – человек», «человек – природа», «человек – техника», «человек – знак», «человек – художественный образ».</w:t>
      </w:r>
      <w:proofErr w:type="gramEnd"/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 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формул профессий.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6. Мотивы выбора профессии (1 час)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Секреты выбора профессии («хочу» - «могу» - «надо»). Профессиональные интересы. Активная роль личности при выборе профессии.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7. Здоровье и выбор профессии (1 час)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« неблагоприятные производственные факторы». Работоспособность. Условия и режим работы.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письменная работа «Труд в современном обществе», работа с перечнем профессий, специальностей, должностей (контроль знаний), работа с « Анкетой здоровья» и нормативными документами по охране труда.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8. Типы темперам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ента и выбор профессии (2 часа)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типами темперамента: холерики, сангвиники, флегматики, меланхолики. Понятие экстраверсии и интроверсии. Значение и влияние темперамента на  выбор профессии.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9. Современный рынок труда и его тре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бования к профессионалу (1 час)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Анализ профессий. Формула профессии. Классификационные признаки - предмет труда, цель труда, орудия труда, условия труда.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Кадровое планирование. Банки данных рабочей сил (спрос и предложение). Занятость населения и безработица.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 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формул профессий.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10. Профессиональная перспектива. Составление 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резюме (2 часа)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Понятие о профессиональной пригодности. Методы изучения способностей. Развитие способностей. Призвание. Целеустремленность. Временная перспектива. Профессиональный успех на студенческой скамье. Правила составления резюме.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составление индивидуальной программы самовоспитания, составление резюме (интеграция с темой «Текстовый редактор WORD» информатики (либо информационных технологий)).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11. Собеседование. Правила и нормы поведения (2 час)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к собеседованию: речь, одежда (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дресс-код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этикет.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Развивающие процедуры: игра «Руководитель» (демократичный, авторитарный).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12. Социально – экономические условия современной России (3 часа).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Структура экономики. Развитие производства и сельского хозяйства. Сфера услуг. Хозяйственный механизм. Экологические проблемы и их решение.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сочинение « Если бы я был мэром».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13. Основы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экономических знаний. (2 часа)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Зачем нужна экономика. Как устроена экономика и как организовано производство благ. Деньги и торговля. Банки и биржи.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Собственность и ее виды. Творческий труд и интеллектуальная собственность. Основы патентного права; патентирование изделий, объектов, товарных знаков и прав интеллектуальной собственности в РФ и других странах.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Предпринимательство. Маркетинг. Менеджмент. Иностранные инвестиции.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Развивающие процедуры: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ролевая игра «Малое предприятие».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14. Рынок 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образовательных услуг. (2 часа)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Система профессионального образования. Типы учебных заведений, условия приема и обучения студентов. Система дополнительного образования. Социально – профессиональная мобильность.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сочинение «Мой путь в профессию».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15. Трудовой кодекс. Труд несовершеннолетних (1 час).</w:t>
      </w:r>
    </w:p>
    <w:p w:rsidR="00C757EC" w:rsidRPr="00B70FCC" w:rsidRDefault="00C757EC" w:rsidP="00C75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трудовым кодексом РФ</w:t>
      </w:r>
    </w:p>
    <w:p w:rsidR="00C757EC" w:rsidRDefault="00C757EC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16. Основы те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хнологической культуры.(4 часа)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Сущность и содержание технологической культуры: структура технологической культуры, технологическая среда жизнедеятельности человека.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Технологическая культура – основа прогрессивного развития производства и общества.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Технологии основных видов жизнедеятельности человека: технология трудовой, познавательной, игровой, управленческой деятельности человека.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Технологическая культура и профессиональная деятельность: сферы профессиональной деятельности, понятие «культура труда», профессиональная этика и культура деловых взаимоотношений, профессиональное становление.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Развивающие процедуры: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ролевая игра «продавцы – покупатели», разрешение конфликтных ситуаций.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17. Личный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профессиональный план (2 часа)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Понятие о профессиональной карьере. Профессиональная компетентность. 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 Основы проектной деятельности; технология и алгоритм создания творческого проекта.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заполнение дневника профессиональной карьеры</w:t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 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и анализ личного профессионального плана.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18. Готовность к выб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ору профиля, профессии (1 часа)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Оценка способности к самоанализу, анализу профессии, самореализации в различных видах профессиональной деятельности. Проверка соответствия выбранной профессии склонностям учащихся.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Развивающие процедуры: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обсуждение результатов диагностических тестов, дискуссия «Риски предстоящего выбора».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19. Подготовка и защита </w:t>
      </w:r>
      <w:proofErr w:type="spellStart"/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профориентационных</w:t>
      </w:r>
      <w:proofErr w:type="spellEnd"/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проектов (</w:t>
      </w:r>
      <w:proofErr w:type="spellStart"/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</w:t>
      </w:r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ссиограммы</w:t>
      </w:r>
      <w:proofErr w:type="spellEnd"/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профпробы</w:t>
      </w:r>
      <w:proofErr w:type="spellEnd"/>
      <w:r w:rsidR="00023F28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(3 часа)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Проведение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профориентационных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проб по выбранным направлениям. Подготовка и защита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профориентационных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проектов (презентация профессии, составление развернутой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профессиограммы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технологической карты).</w:t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B70FCC" w:rsidRDefault="00B70FCC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FCC" w:rsidRDefault="00B70FCC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FCC" w:rsidRDefault="00B70FCC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FCC" w:rsidRDefault="00B70FCC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FCC" w:rsidRDefault="00B70FCC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FCC" w:rsidRDefault="00B70FCC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FCC" w:rsidRPr="00B70FCC" w:rsidRDefault="00B70FCC" w:rsidP="00F92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028B" w:rsidRPr="00B70FCC" w:rsidRDefault="00023F28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Тематическое планирование</w:t>
      </w:r>
    </w:p>
    <w:tbl>
      <w:tblPr>
        <w:tblW w:w="943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7"/>
        <w:gridCol w:w="6862"/>
        <w:gridCol w:w="1486"/>
      </w:tblGrid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занятие. Многообразие мира профессий.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выбор профессии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проблемы труда</w:t>
            </w:r>
            <w:r w:rsidRPr="00B70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Разделение труда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 профессий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Мотивы выбора профессии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и выбор профессии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темперамента и выбор профессии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рынок труда и его требования к профессионалу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перспектива. Составление резюме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Собеседование. Правила и нормы поведения.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 – экономические условия современной России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экономических знаний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образовательных услуг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кодекс. Труд несовершеннолетних.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технологической культуры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профессиональный план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к выбору профиля, профессии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028B" w:rsidRPr="00B70FCC" w:rsidTr="0006028B"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 защита </w:t>
            </w:r>
            <w:proofErr w:type="spell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проектов (</w:t>
            </w:r>
            <w:proofErr w:type="spell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профпробы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028B" w:rsidRPr="00B70FCC" w:rsidTr="0006028B">
        <w:tc>
          <w:tcPr>
            <w:tcW w:w="778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06028B" w:rsidRPr="00B70FCC" w:rsidRDefault="0006028B" w:rsidP="00060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6028B" w:rsidRPr="00B70FCC" w:rsidRDefault="0006028B" w:rsidP="00060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028B" w:rsidRPr="00B70FCC" w:rsidRDefault="0006028B" w:rsidP="00060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3F28" w:rsidRPr="00B70FCC" w:rsidRDefault="00023F28" w:rsidP="00060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FCC" w:rsidRDefault="00B70FCC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0FCC" w:rsidRDefault="00B70FCC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0FCC" w:rsidRDefault="00B70FCC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0FCC" w:rsidRDefault="00B70FCC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6028B" w:rsidRPr="00B70FCC" w:rsidRDefault="0006028B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Календарно- те</w:t>
      </w:r>
      <w:r w:rsidR="00F92437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матическое планирование</w:t>
      </w:r>
      <w:r w:rsidR="00C757EC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2022-23</w:t>
      </w: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учебный год</w:t>
      </w:r>
      <w:r w:rsidR="00F706C2"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(Твой выбор)</w:t>
      </w:r>
    </w:p>
    <w:tbl>
      <w:tblPr>
        <w:tblW w:w="895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63"/>
        <w:gridCol w:w="1560"/>
        <w:gridCol w:w="992"/>
        <w:gridCol w:w="5240"/>
      </w:tblGrid>
      <w:tr w:rsidR="0006028B" w:rsidRPr="00B70FCC" w:rsidTr="00F706C2">
        <w:trPr>
          <w:trHeight w:val="1211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F706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F706C2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B70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занятие. Многообразие мира профессий.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выбор профессии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проблемы труда.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  предприятий. Производственная и непроизводственная сфера. Анализ информации центра занятости,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«Какие профессии востребованы в нашем регионе?» (дискуссия). Мониторинг рынка труда.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Разделение труда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 профессий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Различные виды классификаций. Знакомство с классификацией профессий Климова. Практическая работа: составление формул профессий.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Диферринцированно-диагностический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опрсник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Климова («человек – человек», «человек – природа», «человек – техника», «человек – знак», «человек – художественный образ»).</w:t>
            </w:r>
            <w:proofErr w:type="gramEnd"/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Мотивы выбора профессии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и выбор профессии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54545"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темперамента и выбор профессии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типами темперамента: холерики, сангвиники, флегматики, меланхолики. Понятие экстраверсии и интроверсии.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и влияние темперамента на  выбор профессии.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рынок труда и его требования к профессионалу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54545"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перспектива. Составление резюме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профессиональной пригодности. Призвание. Целеустремленность.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успех на студенческой скамь</w:t>
            </w:r>
            <w:r w:rsidR="00023F28"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Правила составления резюме.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54545"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Собеседование. Правила и нормы поведения.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собеседованию: речь, одежда (</w:t>
            </w:r>
            <w:proofErr w:type="spell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дресс-код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этикет.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Игра «Руководитель» (стили руководства).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54545"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 – экономические условия современной России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экономики. Развитие производства и сельского хозяйства. Сфера услуг.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механизм. Экологические проблемы и их решение.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работа: сочинение « Если бы я был мэром»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экономических знаний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Зачем нужна экономика. Как устроена экономика и как организовано производство благ.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 и торговля. Банки и биржи.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54545"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образовательных услуг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профессионального образования. Типы учебных заведений, условия приема и обучения студентов. Система дополнительного образования</w:t>
            </w:r>
          </w:p>
        </w:tc>
      </w:tr>
      <w:tr w:rsidR="0006028B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 – профессиональная мобильность.</w:t>
            </w: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Практическая работа: сочинение «Мой путь в профессию»</w:t>
            </w: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Анализ рынка образовательных услуг.</w:t>
            </w:r>
          </w:p>
        </w:tc>
      </w:tr>
      <w:tr w:rsidR="0006028B" w:rsidRPr="00B70FCC" w:rsidTr="00F706C2">
        <w:trPr>
          <w:trHeight w:val="359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06028B" w:rsidRPr="00B70FCC" w:rsidRDefault="0006028B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кодекс. Труд несовершеннолетних.</w:t>
            </w:r>
          </w:p>
        </w:tc>
      </w:tr>
      <w:tr w:rsidR="00254545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545" w:rsidRPr="00B70FCC" w:rsidRDefault="00254545" w:rsidP="00FF7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технологической культуры. Сущность и содержание технологической культуры: структура технологической культуры, технологическая среда жизнедеятельности человека.</w:t>
            </w:r>
          </w:p>
        </w:tc>
      </w:tr>
      <w:tr w:rsidR="00254545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254545" w:rsidRPr="00B70FCC" w:rsidRDefault="00254545" w:rsidP="00361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культура – основа прогрессивного развития производства и общества. Технологическая культура и профессиональная деятельность: сферы профессиональной деятельности, понятие «культура труда», профессиональная этика и культура деловых взаимоотношений.</w:t>
            </w:r>
          </w:p>
        </w:tc>
      </w:tr>
      <w:tr w:rsidR="00254545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основных видов жизнедеятельности человека: технология трудовой, познавательной, игровой, управленческой деятельности человека. Личный профессиональный план</w:t>
            </w:r>
          </w:p>
        </w:tc>
      </w:tr>
      <w:tr w:rsidR="00254545" w:rsidRPr="00B70FCC" w:rsidTr="00F706C2">
        <w:trPr>
          <w:trHeight w:val="270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2545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профессиональной карьере. Профессиональная компетентность. Профессиональное становление Профессиональное прогнозирование и самоопределение.</w:t>
            </w:r>
          </w:p>
        </w:tc>
      </w:tr>
      <w:tr w:rsidR="00254545" w:rsidRPr="00B70FCC" w:rsidTr="00F706C2">
        <w:trPr>
          <w:trHeight w:val="585"/>
        </w:trPr>
        <w:tc>
          <w:tcPr>
            <w:tcW w:w="11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5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254545" w:rsidRPr="00B70FCC" w:rsidRDefault="00254545" w:rsidP="000602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</w:t>
            </w:r>
            <w:proofErr w:type="spell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проектов (</w:t>
            </w:r>
            <w:proofErr w:type="spell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профпробы</w:t>
            </w:r>
            <w:proofErr w:type="spellEnd"/>
            <w:r w:rsidRPr="00B7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06028B" w:rsidRPr="00B70FCC" w:rsidRDefault="0006028B" w:rsidP="00060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34096" w:rsidRPr="00B70FCC" w:rsidRDefault="00734096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4096" w:rsidRPr="00B70FCC" w:rsidRDefault="00734096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4096" w:rsidRPr="00B70FCC" w:rsidRDefault="00734096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4096" w:rsidRPr="00B70FCC" w:rsidRDefault="00734096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23F28" w:rsidRPr="00B70FCC" w:rsidRDefault="00023F28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6028B" w:rsidRPr="00B70FCC" w:rsidRDefault="0006028B" w:rsidP="000602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литературы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Афанасьева Н.В.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Профориентационный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тренинг для старшеклассников «Твой выбор»/ под ред. Н.В. Афанасьевой. – СПб</w:t>
      </w:r>
      <w:proofErr w:type="gram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.: </w:t>
      </w:r>
      <w:proofErr w:type="gram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Речь. 2007.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Заиченко Н.А. Опорный конспект школьника по экономике</w:t>
      </w:r>
      <w:proofErr w:type="gram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gram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.:Вита-пресс.2006.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«Закон о занятости населения». М.: МП «Новая школа», 1992.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«Закон об образовании». М.: Про-Пресс, 2004.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Климов Е.А. Как выбирать профессию? //Библиография.- М., 2005, №6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Климов Е.А. Психология профессионального самоопределения. Ростов н</w:t>
      </w:r>
      <w:proofErr w:type="gram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/Д</w:t>
      </w:r>
      <w:proofErr w:type="gram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Феникс, 1996.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Климов Е.А. Психология профессионального самоопределения.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М.:Academia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2007.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«Концепция модернизации образования на период до 2010 года</w:t>
      </w:r>
      <w:proofErr w:type="gram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//".//[</w:t>
      </w:r>
      <w:proofErr w:type="gram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Электронный ресурс] Режим доступа: свободный. Наука и образование/ Школьное образование. http://edu.rin.ru/html/775.html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Правительства РФ "О развитии государственной системы профессиональной ориентации и психологической поддержки населения". Собрание законодательства Российской Федерации, 1995 г., № 32, ст. 3324.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Пряжников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 Профориентация в школе: игры, упражнения, опросники (8-11 классы). - Москва: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Вако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2005.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Пряжникова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Е.Ю.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Пряжников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 Профориентация: учебное пособие для вузов. М.: Академия. 2006.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Технология. Учебник для 10-х классов под ред. В.Д.Симоненко. М.: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Вентана-Граф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2007.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Основы технологической культуры. Учебник для 10-11-х классов под ред. В.Д.Симоненко. М.: </w:t>
      </w:r>
      <w:proofErr w:type="spellStart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Вентана-Граф</w:t>
      </w:r>
      <w:proofErr w:type="spellEnd"/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2007.</w:t>
      </w:r>
    </w:p>
    <w:p w:rsidR="0006028B" w:rsidRPr="00B70FCC" w:rsidRDefault="0006028B" w:rsidP="000602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Технология. Профессиональный успех. Учебник для 10-11 классов под ред. С.Н.Чистяковой. М.: Просвещение. 2007.</w:t>
      </w:r>
    </w:p>
    <w:p w:rsidR="0061398D" w:rsidRPr="00B70FCC" w:rsidRDefault="0061398D">
      <w:pPr>
        <w:rPr>
          <w:rFonts w:ascii="Times New Roman" w:hAnsi="Times New Roman" w:cs="Times New Roman"/>
          <w:sz w:val="20"/>
          <w:szCs w:val="20"/>
        </w:rPr>
      </w:pPr>
    </w:p>
    <w:sectPr w:rsidR="0061398D" w:rsidRPr="00B70FCC" w:rsidSect="0009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CC2"/>
    <w:multiLevelType w:val="multilevel"/>
    <w:tmpl w:val="D71C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FE4"/>
    <w:multiLevelType w:val="multilevel"/>
    <w:tmpl w:val="FB02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F2F1F"/>
    <w:multiLevelType w:val="multilevel"/>
    <w:tmpl w:val="DFFC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46A75"/>
    <w:multiLevelType w:val="multilevel"/>
    <w:tmpl w:val="B990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0707F"/>
    <w:multiLevelType w:val="multilevel"/>
    <w:tmpl w:val="F1E2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E4862"/>
    <w:multiLevelType w:val="hybridMultilevel"/>
    <w:tmpl w:val="FF52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45C37"/>
    <w:multiLevelType w:val="multilevel"/>
    <w:tmpl w:val="01F8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8B"/>
    <w:rsid w:val="00023F28"/>
    <w:rsid w:val="0006028B"/>
    <w:rsid w:val="0009091B"/>
    <w:rsid w:val="001E425F"/>
    <w:rsid w:val="00234EEB"/>
    <w:rsid w:val="00254545"/>
    <w:rsid w:val="002F5CAF"/>
    <w:rsid w:val="004F0030"/>
    <w:rsid w:val="00553B5F"/>
    <w:rsid w:val="0061398D"/>
    <w:rsid w:val="00734096"/>
    <w:rsid w:val="00B70FCC"/>
    <w:rsid w:val="00C757EC"/>
    <w:rsid w:val="00EB39B9"/>
    <w:rsid w:val="00EF71C3"/>
    <w:rsid w:val="00F706C2"/>
    <w:rsid w:val="00F9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757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uiPriority w:val="99"/>
    <w:rsid w:val="00C757E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C757EC"/>
    <w:pPr>
      <w:widowControl w:val="0"/>
      <w:autoSpaceDE w:val="0"/>
      <w:autoSpaceDN w:val="0"/>
      <w:spacing w:after="0" w:line="240" w:lineRule="auto"/>
      <w:ind w:left="6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C757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757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uiPriority w:val="99"/>
    <w:rsid w:val="00C757E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C757EC"/>
    <w:pPr>
      <w:widowControl w:val="0"/>
      <w:autoSpaceDE w:val="0"/>
      <w:autoSpaceDN w:val="0"/>
      <w:spacing w:after="0" w:line="240" w:lineRule="auto"/>
      <w:ind w:left="6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C757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19</cp:revision>
  <cp:lastPrinted>2023-01-02T10:50:00Z</cp:lastPrinted>
  <dcterms:created xsi:type="dcterms:W3CDTF">2022-11-07T16:37:00Z</dcterms:created>
  <dcterms:modified xsi:type="dcterms:W3CDTF">2023-08-14T13:44:00Z</dcterms:modified>
</cp:coreProperties>
</file>